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005" w:rsidRDefault="00E13005" w:rsidP="00E13005">
      <w:pPr>
        <w:pStyle w:val="NormalWeb"/>
        <w:shd w:val="clear" w:color="auto" w:fill="FFFFFF"/>
        <w:ind w:left="360"/>
        <w:rPr>
          <w:rStyle w:val="Forte"/>
          <w:rFonts w:ascii="Arial" w:hAnsi="Arial" w:cs="Arial"/>
          <w:color w:val="3B7D23"/>
        </w:rPr>
      </w:pPr>
    </w:p>
    <w:p w:rsidR="00E13005" w:rsidRPr="00E13005" w:rsidRDefault="00E13005" w:rsidP="00E13005">
      <w:pPr>
        <w:spacing w:before="100" w:beforeAutospacing="1" w:after="100" w:afterAutospacing="1" w:line="240" w:lineRule="auto"/>
        <w:rPr>
          <w:rStyle w:val="Forte"/>
          <w:rFonts w:ascii="Times New Roman" w:eastAsia="Times New Roman" w:hAnsi="Times New Roman" w:cs="Times New Roman"/>
          <w:b w:val="0"/>
          <w:bCs w:val="0"/>
          <w:sz w:val="24"/>
          <w:szCs w:val="24"/>
          <w:lang w:eastAsia="pt-PT"/>
        </w:rPr>
      </w:pPr>
      <w:bookmarkStart w:id="0" w:name="_GoBack"/>
      <w:r w:rsidRPr="00E13005"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 wp14:anchorId="34454CE7" wp14:editId="47535C32">
            <wp:extent cx="4524375" cy="3738370"/>
            <wp:effectExtent l="0" t="0" r="0" b="0"/>
            <wp:docPr id="4" name="Imagem 4" descr="C:\Users\User\Downloads\INE - Inquérito à Estrutura das Explorações Agrícolas 202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NE - Inquérito à Estrutura das Explorações Agrícolas 2026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-14575" r="3547" b="14575"/>
                    <a:stretch/>
                  </pic:blipFill>
                  <pic:spPr bwMode="auto">
                    <a:xfrm>
                      <a:off x="0" y="0"/>
                      <a:ext cx="4741693" cy="391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13005" w:rsidRDefault="00E13005" w:rsidP="00E13005">
      <w:pPr>
        <w:pStyle w:val="NormalWeb"/>
        <w:shd w:val="clear" w:color="auto" w:fill="FFFFFF"/>
        <w:ind w:left="360"/>
        <w:rPr>
          <w:rFonts w:ascii="Arial" w:hAnsi="Arial" w:cs="Arial"/>
          <w:color w:val="222222"/>
        </w:rPr>
      </w:pPr>
      <w:r>
        <w:rPr>
          <w:rFonts w:ascii="Segoe UI Emoji" w:hAnsi="Segoe UI Emoji" w:cs="Arial"/>
          <w:noProof/>
          <w:color w:val="3B7D23"/>
        </w:rPr>
        <w:drawing>
          <wp:inline distT="0" distB="0" distL="0" distR="0">
            <wp:extent cx="304800" cy="304800"/>
            <wp:effectExtent l="0" t="0" r="0" b="0"/>
            <wp:docPr id="2" name="Imagem 2" descr="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Forte"/>
          <w:rFonts w:ascii="Arial" w:hAnsi="Arial" w:cs="Arial"/>
          <w:color w:val="3B7D23"/>
        </w:rPr>
        <w:t>A agricultura portuguesa conta com a sua participação!</w:t>
      </w:r>
    </w:p>
    <w:p w:rsidR="00E13005" w:rsidRDefault="00E13005" w:rsidP="00E13005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3B7D23"/>
        </w:rPr>
        <w:t>“O Instituto Nacional de Estatística (</w:t>
      </w:r>
      <w:r>
        <w:rPr>
          <w:rStyle w:val="il"/>
          <w:rFonts w:ascii="Arial" w:hAnsi="Arial" w:cs="Arial"/>
          <w:color w:val="3B7D23"/>
        </w:rPr>
        <w:t>INE</w:t>
      </w:r>
      <w:r>
        <w:rPr>
          <w:rFonts w:ascii="Arial" w:hAnsi="Arial" w:cs="Arial"/>
          <w:color w:val="3B7D23"/>
        </w:rPr>
        <w:t xml:space="preserve">) está a realizar o </w:t>
      </w:r>
      <w:r>
        <w:rPr>
          <w:rStyle w:val="Forte"/>
          <w:rFonts w:ascii="Arial" w:hAnsi="Arial" w:cs="Arial"/>
          <w:color w:val="3B7D23"/>
        </w:rPr>
        <w:t>Inquérito à Estrutura das Explorações Agrícolas 2026</w:t>
      </w:r>
      <w:r>
        <w:rPr>
          <w:rFonts w:ascii="Arial" w:hAnsi="Arial" w:cs="Arial"/>
          <w:color w:val="3B7D23"/>
        </w:rPr>
        <w:t>, que permite conhecer melhor a realidade e a evolução da agricultura em Portugal.</w:t>
      </w:r>
    </w:p>
    <w:p w:rsidR="00E13005" w:rsidRDefault="00E13005" w:rsidP="00E13005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3B7D23"/>
        </w:rPr>
        <w:t>Se a sua exploração agrícola for selecionada para participar, a sua resposta é fundamental para produzir informação estatística que contribui para o conhecimento do setor e para a avaliação das políticas agrícolas.</w:t>
      </w:r>
    </w:p>
    <w:p w:rsidR="00E13005" w:rsidRDefault="00E13005" w:rsidP="00E13005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Segoe UI Emoji" w:hAnsi="Segoe UI Emoji" w:cs="Arial"/>
          <w:noProof/>
          <w:color w:val="3B7D23"/>
        </w:rPr>
        <w:drawing>
          <wp:inline distT="0" distB="0" distL="0" distR="0">
            <wp:extent cx="304800" cy="304800"/>
            <wp:effectExtent l="0" t="0" r="0" b="0"/>
            <wp:docPr id="1" name="Imagem 1" descr="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B7D23"/>
        </w:rPr>
        <w:t>Veja o vídeo e saiba como decorre o inquérito.</w:t>
      </w:r>
    </w:p>
    <w:p w:rsidR="00E13005" w:rsidRDefault="00E13005" w:rsidP="00E13005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Forte"/>
          <w:rFonts w:ascii="Arial" w:hAnsi="Arial" w:cs="Arial"/>
          <w:color w:val="3B7D23"/>
        </w:rPr>
        <w:t>A sua participação faz a diferença!</w:t>
      </w:r>
    </w:p>
    <w:p w:rsidR="00E13005" w:rsidRDefault="00E13005" w:rsidP="00E13005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3B7D23"/>
        </w:rPr>
        <w:t>#IEEA2026 #ine_pt #Agricultura #EstatísticasOficiais”</w:t>
      </w:r>
    </w:p>
    <w:p w:rsidR="00510FAF" w:rsidRDefault="00510FAF"/>
    <w:sectPr w:rsidR="00510FAF" w:rsidSect="00E130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05"/>
    <w:rsid w:val="00510FAF"/>
    <w:rsid w:val="00E1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6B950-7145-4164-9B51-1888C3EE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3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E13005"/>
    <w:rPr>
      <w:b/>
      <w:bCs/>
    </w:rPr>
  </w:style>
  <w:style w:type="character" w:customStyle="1" w:styleId="il">
    <w:name w:val="il"/>
    <w:basedOn w:val="Tipodeletrapredefinidodopargrafo"/>
    <w:rsid w:val="00E13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2026-10-19T13:29:00Z</dcterms:created>
  <dcterms:modified xsi:type="dcterms:W3CDTF">2026-10-19T13:34:00Z</dcterms:modified>
</cp:coreProperties>
</file>